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2436" w14:textId="77777777" w:rsidR="00F36ADD" w:rsidRDefault="00F36ADD">
      <w:pPr>
        <w:rPr>
          <w:rFonts w:ascii="Arial" w:hAnsi="Arial" w:cs="Arial"/>
        </w:rPr>
      </w:pPr>
    </w:p>
    <w:tbl>
      <w:tblPr>
        <w:tblW w:w="0" w:type="auto"/>
        <w:tblInd w:w="7870" w:type="dxa"/>
        <w:tblLayout w:type="fixed"/>
        <w:tblLook w:val="04A0" w:firstRow="1" w:lastRow="0" w:firstColumn="1" w:lastColumn="0" w:noHBand="0" w:noVBand="1"/>
      </w:tblPr>
      <w:tblGrid>
        <w:gridCol w:w="3337"/>
        <w:gridCol w:w="1875"/>
        <w:gridCol w:w="2586"/>
      </w:tblGrid>
      <w:tr w:rsidR="00005F93" w14:paraId="2B693BD8" w14:textId="77777777" w:rsidTr="00005F93">
        <w:trPr>
          <w:trHeight w:val="1405"/>
        </w:trPr>
        <w:tc>
          <w:tcPr>
            <w:tcW w:w="77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D558" w14:textId="6D243D74" w:rsidR="00005F93" w:rsidRDefault="00005F93" w:rsidP="00005F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10 к приказу Комитета по </w:t>
            </w:r>
          </w:p>
          <w:p w14:paraId="4E1071DA" w14:textId="77777777" w:rsidR="00005F93" w:rsidRDefault="00005F93" w:rsidP="00005F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образованию Псковской области</w:t>
            </w:r>
          </w:p>
          <w:p w14:paraId="67EC8CB6" w14:textId="4F84A1BC" w:rsidR="00005F93" w:rsidRDefault="00005F93" w:rsidP="00005F93">
            <w:pPr>
              <w:jc w:val="right"/>
              <w:rPr>
                <w:rFonts w:ascii="Times New Roman" w:hAnsi="Times New Roman"/>
                <w:color w:val="1D4028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433308">
              <w:rPr>
                <w:rFonts w:ascii="Times New Roman" w:hAnsi="Times New Roman"/>
              </w:rPr>
              <w:t>14.12.2022 № ОБ-ОРД-2022-1255</w:t>
            </w:r>
          </w:p>
          <w:p w14:paraId="78DF1E1F" w14:textId="77777777" w:rsidR="00005F93" w:rsidRDefault="00005F93" w:rsidP="00005F93">
            <w:pPr>
              <w:jc w:val="right"/>
              <w:rPr>
                <w:rFonts w:ascii="Times New Roman" w:hAnsi="Times New Roman"/>
              </w:rPr>
            </w:pPr>
          </w:p>
          <w:p w14:paraId="22937CB5" w14:textId="45C24C21" w:rsidR="00005F93" w:rsidRDefault="00005F93" w:rsidP="00005F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26 к приказу Комитета по </w:t>
            </w:r>
          </w:p>
          <w:p w14:paraId="0F23DF88" w14:textId="77777777" w:rsidR="00005F93" w:rsidRDefault="00005F93" w:rsidP="00005F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образованию Псковской области</w:t>
            </w:r>
          </w:p>
          <w:p w14:paraId="6E432B96" w14:textId="77777777" w:rsidR="00005F93" w:rsidRDefault="00005F93" w:rsidP="00005F9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25.01.2022 № ОБ-ОРД-2022-31</w:t>
            </w:r>
          </w:p>
          <w:p w14:paraId="21EC08C3" w14:textId="77777777" w:rsidR="00005F93" w:rsidRDefault="00005F93" w:rsidP="000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718F0A3" w14:textId="77777777" w:rsidR="00005F93" w:rsidRDefault="00005F93" w:rsidP="00005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УТВЕРЖДАЮ</w:t>
            </w:r>
          </w:p>
          <w:p w14:paraId="443B20E1" w14:textId="12D48837" w:rsidR="00005F93" w:rsidRDefault="00005F93" w:rsidP="00005F93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Комитет по образованию Псковской области</w:t>
            </w:r>
          </w:p>
        </w:tc>
      </w:tr>
      <w:tr w:rsidR="00F36ADD" w14:paraId="14CD1B4B" w14:textId="77777777" w:rsidTr="00005F93">
        <w:trPr>
          <w:trHeight w:val="279"/>
        </w:trPr>
        <w:tc>
          <w:tcPr>
            <w:tcW w:w="77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71A9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02538A4B" w14:textId="77777777">
        <w:trPr>
          <w:trHeight w:val="279"/>
        </w:trPr>
        <w:tc>
          <w:tcPr>
            <w:tcW w:w="3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B6E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BD2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DB08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4AEC21A" w14:textId="77777777">
        <w:trPr>
          <w:trHeight w:val="295"/>
        </w:trPr>
        <w:tc>
          <w:tcPr>
            <w:tcW w:w="3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FE3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Врио председателя Комитета</w:t>
            </w: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7850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961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Ермаков А.Д.</w:t>
            </w:r>
          </w:p>
        </w:tc>
      </w:tr>
      <w:tr w:rsidR="00F36ADD" w14:paraId="69C6A3AA" w14:textId="77777777">
        <w:trPr>
          <w:trHeight w:val="295"/>
        </w:trPr>
        <w:tc>
          <w:tcPr>
            <w:tcW w:w="3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3FC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8BF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68AD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500F7BFB" w14:textId="77777777">
        <w:trPr>
          <w:trHeight w:val="279"/>
        </w:trPr>
        <w:tc>
          <w:tcPr>
            <w:tcW w:w="3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A37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365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A7B3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0AF7AF5A" w14:textId="77777777" w:rsidTr="00005F93">
        <w:trPr>
          <w:trHeight w:val="279"/>
        </w:trPr>
        <w:tc>
          <w:tcPr>
            <w:tcW w:w="77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330F" w14:textId="14889095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'' </w:t>
            </w:r>
            <w:r w:rsidR="0043330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'' декабря  2022 г.</w:t>
            </w:r>
          </w:p>
        </w:tc>
      </w:tr>
    </w:tbl>
    <w:p w14:paraId="5B0ECE8F" w14:textId="77777777" w:rsidR="00F36ADD" w:rsidRDefault="0000000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14:paraId="62172CFF" w14:textId="77777777" w:rsidR="00F36ADD" w:rsidRDefault="00F36ADD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008"/>
        <w:gridCol w:w="480"/>
        <w:gridCol w:w="526"/>
        <w:gridCol w:w="1030"/>
        <w:gridCol w:w="976"/>
        <w:gridCol w:w="685"/>
        <w:gridCol w:w="319"/>
        <w:gridCol w:w="910"/>
        <w:gridCol w:w="751"/>
        <w:gridCol w:w="504"/>
        <w:gridCol w:w="480"/>
        <w:gridCol w:w="657"/>
        <w:gridCol w:w="753"/>
        <w:gridCol w:w="773"/>
        <w:gridCol w:w="336"/>
        <w:gridCol w:w="458"/>
        <w:gridCol w:w="689"/>
        <w:gridCol w:w="155"/>
        <w:gridCol w:w="765"/>
        <w:gridCol w:w="753"/>
        <w:gridCol w:w="803"/>
        <w:gridCol w:w="835"/>
      </w:tblGrid>
      <w:tr w:rsidR="00F36ADD" w14:paraId="08850A49" w14:textId="77777777">
        <w:trPr>
          <w:trHeight w:val="2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25C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ГОСУДАРСТВЕННОЕ ЗАДАНИЕ № 26</w:t>
            </w:r>
          </w:p>
        </w:tc>
      </w:tr>
      <w:tr w:rsidR="00F36ADD" w14:paraId="1905EF2C" w14:textId="77777777">
        <w:trPr>
          <w:trHeight w:val="362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39B4" w14:textId="77777777" w:rsidR="00F36ADD" w:rsidRDefault="00F36A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1FAAE8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 2022 год и плановый период 2023 и 2024 годов</w:t>
            </w:r>
          </w:p>
        </w:tc>
      </w:tr>
      <w:tr w:rsidR="00F36ADD" w14:paraId="38DC349C" w14:textId="77777777">
        <w:trPr>
          <w:trHeight w:val="288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301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E82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C9D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A38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5AB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3B4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461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D40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6F2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F80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7FA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01F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2CB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FCA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CDB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7AF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3AB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EC5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EDD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62C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910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1CF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F36ADD" w14:paraId="4CE231BE" w14:textId="77777777">
        <w:trPr>
          <w:trHeight w:val="288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139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AC2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D4B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6E8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418C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3FF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DC7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7C6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6E7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24F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387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855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4F1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634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1FF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0EB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317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778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5E3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A176A12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206F" w14:textId="77777777" w:rsidR="00F36AD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F36ADD" w14:paraId="55BE52A1" w14:textId="77777777">
        <w:trPr>
          <w:trHeight w:val="288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23C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AC3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3CB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CD7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FC4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57B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BCD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1D8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F3E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A45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37C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89C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04D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982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C11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80E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85B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CA13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действия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2501" w14:textId="77777777" w:rsidR="00F36AD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</w:p>
        </w:tc>
      </w:tr>
      <w:tr w:rsidR="00F36ADD" w14:paraId="1C064275" w14:textId="77777777">
        <w:trPr>
          <w:trHeight w:val="288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DE5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0F4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3EE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732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FC6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CA7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294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277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D8C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B25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A27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B5A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9C4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92F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619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04F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940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A15A6E7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действия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E322" w14:textId="77777777" w:rsidR="00F36ADD" w:rsidRDefault="00F36A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DD" w14:paraId="1D8A005E" w14:textId="77777777">
        <w:trPr>
          <w:trHeight w:val="288"/>
        </w:trPr>
        <w:tc>
          <w:tcPr>
            <w:tcW w:w="9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3156" w14:textId="77777777" w:rsidR="00F36ADD" w:rsidRDefault="0000000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областного</w:t>
            </w:r>
          </w:p>
          <w:p w14:paraId="4EE177E0" w14:textId="77777777" w:rsidR="00F36ADD" w:rsidRDefault="0000000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государственного учреждения</w:t>
            </w:r>
          </w:p>
          <w:p w14:paraId="3AC098B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(обособленного подразделения)</w:t>
            </w:r>
          </w:p>
        </w:tc>
        <w:tc>
          <w:tcPr>
            <w:tcW w:w="1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F4E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Псковской области "Великолукский лесотехнический колледж"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34B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0E2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B42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2EC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3ABD7F8" w14:textId="77777777" w:rsidR="00F36ADD" w:rsidRDefault="0000000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Сводному</w:t>
            </w:r>
          </w:p>
          <w:p w14:paraId="4288F280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реестру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F530" w14:textId="77777777" w:rsidR="00F36AD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582Ч3482</w:t>
            </w:r>
          </w:p>
        </w:tc>
      </w:tr>
      <w:tr w:rsidR="00F36ADD" w14:paraId="2CBC2261" w14:textId="77777777">
        <w:trPr>
          <w:trHeight w:val="528"/>
        </w:trPr>
        <w:tc>
          <w:tcPr>
            <w:tcW w:w="9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C607" w14:textId="77777777" w:rsidR="00F36ADD" w:rsidRDefault="0000000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Вид деятельности областного</w:t>
            </w:r>
          </w:p>
          <w:p w14:paraId="0085D702" w14:textId="77777777" w:rsidR="00F36ADD" w:rsidRDefault="0000000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государственного учреждения</w:t>
            </w:r>
          </w:p>
          <w:p w14:paraId="299620C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(обособленного подразделения)</w:t>
            </w:r>
          </w:p>
        </w:tc>
        <w:tc>
          <w:tcPr>
            <w:tcW w:w="103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21F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Образование профессиональное среднее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F41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CEE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D7F8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7E3410E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 ОКВЭД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8118" w14:textId="77777777" w:rsidR="00F36AD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85.21</w:t>
            </w:r>
          </w:p>
        </w:tc>
      </w:tr>
      <w:tr w:rsidR="00F36ADD" w14:paraId="1218AE2D" w14:textId="77777777">
        <w:trPr>
          <w:trHeight w:val="288"/>
        </w:trPr>
        <w:tc>
          <w:tcPr>
            <w:tcW w:w="9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A09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2B1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972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7FF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07C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(указываются виды деятельности областного государственного учреждения по которым ему утверждается государственное задание)</w:t>
            </w: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6025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6474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770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2CE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415D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4848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DEBAC7" w14:textId="77777777" w:rsidR="00F36AD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833" w:type="dxa"/>
        <w:tblLayout w:type="fixed"/>
        <w:tblLook w:val="04A0" w:firstRow="1" w:lastRow="0" w:firstColumn="1" w:lastColumn="0" w:noHBand="0" w:noVBand="1"/>
      </w:tblPr>
      <w:tblGrid>
        <w:gridCol w:w="972"/>
        <w:gridCol w:w="1008"/>
        <w:gridCol w:w="480"/>
        <w:gridCol w:w="526"/>
        <w:gridCol w:w="1030"/>
        <w:gridCol w:w="662"/>
        <w:gridCol w:w="687"/>
        <w:gridCol w:w="164"/>
        <w:gridCol w:w="910"/>
        <w:gridCol w:w="8"/>
        <w:gridCol w:w="743"/>
        <w:gridCol w:w="8"/>
        <w:gridCol w:w="496"/>
        <w:gridCol w:w="8"/>
        <w:gridCol w:w="472"/>
        <w:gridCol w:w="8"/>
        <w:gridCol w:w="1316"/>
        <w:gridCol w:w="753"/>
        <w:gridCol w:w="15"/>
        <w:gridCol w:w="758"/>
        <w:gridCol w:w="15"/>
        <w:gridCol w:w="321"/>
        <w:gridCol w:w="15"/>
        <w:gridCol w:w="443"/>
        <w:gridCol w:w="15"/>
        <w:gridCol w:w="674"/>
        <w:gridCol w:w="155"/>
        <w:gridCol w:w="15"/>
        <w:gridCol w:w="750"/>
        <w:gridCol w:w="15"/>
        <w:gridCol w:w="738"/>
        <w:gridCol w:w="15"/>
        <w:gridCol w:w="788"/>
        <w:gridCol w:w="15"/>
        <w:gridCol w:w="820"/>
        <w:gridCol w:w="7"/>
        <w:gridCol w:w="8"/>
      </w:tblGrid>
      <w:tr w:rsidR="00F36ADD" w14:paraId="0690BEE2" w14:textId="77777777" w:rsidTr="00005F93">
        <w:trPr>
          <w:trHeight w:val="195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5A9C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2B760F51" w14:textId="77777777" w:rsidTr="00005F93">
        <w:trPr>
          <w:trHeight w:val="366"/>
        </w:trPr>
        <w:tc>
          <w:tcPr>
            <w:tcW w:w="15833" w:type="dxa"/>
            <w:gridSpan w:val="3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9E0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ЧАСТЬ 1. Сведения об оказываемых государственных услугах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F36ADD" w14:paraId="210DC2EE" w14:textId="77777777" w:rsidTr="00005F93">
        <w:trPr>
          <w:trHeight w:val="147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66AC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07DC32B8" w14:textId="77777777" w:rsidTr="00005F93">
        <w:trPr>
          <w:cantSplit/>
          <w:trHeight w:val="332"/>
        </w:trPr>
        <w:tc>
          <w:tcPr>
            <w:tcW w:w="15833" w:type="dxa"/>
            <w:gridSpan w:val="3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F46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РАЗДЕЛ 1</w:t>
            </w:r>
          </w:p>
        </w:tc>
      </w:tr>
      <w:tr w:rsidR="00F36ADD" w14:paraId="781B56C8" w14:textId="77777777" w:rsidTr="00005F93">
        <w:trPr>
          <w:trHeight w:val="671"/>
        </w:trPr>
        <w:tc>
          <w:tcPr>
            <w:tcW w:w="24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76C4" w14:textId="77777777" w:rsidR="00F36ADD" w:rsidRDefault="0000000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1. Наименование </w:t>
            </w:r>
          </w:p>
          <w:p w14:paraId="7EE3005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государственной услуги:</w:t>
            </w:r>
          </w:p>
        </w:tc>
        <w:tc>
          <w:tcPr>
            <w:tcW w:w="7806" w:type="dxa"/>
            <w:gridSpan w:val="1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D9D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Реализация образовательных программ среднего профессионального образования-программ подготовки специалистов среднего звена</w:t>
            </w:r>
          </w:p>
        </w:tc>
        <w:tc>
          <w:tcPr>
            <w:tcW w:w="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6EB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393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0CC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1418934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общероссийскому базовому перечню или по региональному перечню</w:t>
            </w:r>
          </w:p>
        </w:tc>
        <w:tc>
          <w:tcPr>
            <w:tcW w:w="1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6D1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ББ28</w:t>
            </w:r>
          </w:p>
        </w:tc>
      </w:tr>
      <w:tr w:rsidR="00F36ADD" w14:paraId="2037FE1E" w14:textId="77777777" w:rsidTr="00005F93">
        <w:trPr>
          <w:trHeight w:val="324"/>
        </w:trPr>
        <w:tc>
          <w:tcPr>
            <w:tcW w:w="24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DD3CC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Категории потребителей государственной услуги:</w:t>
            </w:r>
          </w:p>
        </w:tc>
        <w:tc>
          <w:tcPr>
            <w:tcW w:w="780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17D88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лица, имеющие основное общее образование</w:t>
            </w:r>
          </w:p>
        </w:tc>
        <w:tc>
          <w:tcPr>
            <w:tcW w:w="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978B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C8C1B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BBE7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72EF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212CC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25A125C0" w14:textId="77777777" w:rsidTr="00005F93">
        <w:trPr>
          <w:trHeight w:val="288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C8ED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Показатели, характеризующие объем (содержание) и (или) качество государственной услуги</w:t>
            </w:r>
          </w:p>
        </w:tc>
      </w:tr>
      <w:tr w:rsidR="00F36ADD" w14:paraId="4454924E" w14:textId="77777777" w:rsidTr="00005F93">
        <w:trPr>
          <w:trHeight w:val="288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2077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3.1. Показатели, характеризующие качество государственной услуги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5</w:t>
            </w:r>
          </w:p>
        </w:tc>
      </w:tr>
      <w:tr w:rsidR="00F36ADD" w14:paraId="1C344DD0" w14:textId="77777777" w:rsidTr="00005F93">
        <w:trPr>
          <w:trHeight w:val="119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D97C5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0B448355" w14:textId="77777777" w:rsidTr="00005F93">
        <w:trPr>
          <w:cantSplit/>
          <w:trHeight w:val="910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F81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393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11F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37" w:type="dxa"/>
            <w:gridSpan w:val="7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97E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A5A9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3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C6C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2A3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8</w:t>
            </w:r>
          </w:p>
        </w:tc>
      </w:tr>
      <w:tr w:rsidR="00F36ADD" w14:paraId="40D39D68" w14:textId="77777777" w:rsidTr="00005F93">
        <w:trPr>
          <w:cantSplit/>
          <w:trHeight w:val="211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175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442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1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9D0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2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339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3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1EA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1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234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2</w:t>
            </w:r>
          </w:p>
        </w:tc>
        <w:tc>
          <w:tcPr>
            <w:tcW w:w="256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DAC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779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872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FA6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  <w:p w14:paraId="4864D88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3C287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 год</w:t>
            </w:r>
          </w:p>
          <w:p w14:paraId="59DAAF2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2E0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процентах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DD3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абсолютных величинах</w:t>
            </w:r>
          </w:p>
        </w:tc>
      </w:tr>
      <w:tr w:rsidR="00F36ADD" w14:paraId="1139BDD5" w14:textId="77777777" w:rsidTr="00005F93">
        <w:trPr>
          <w:cantSplit/>
          <w:trHeight w:val="430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7B5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B8C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88C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161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EAB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169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BF6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9C4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наименование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339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8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263B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7622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C1E2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B22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2F3A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7A9CC61E" w14:textId="77777777" w:rsidTr="00005F93">
        <w:trPr>
          <w:trHeight w:val="30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4E3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C33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CF9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3BF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01C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D61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810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BEA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1A5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DB4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5AE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939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4C5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A34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</w:tr>
      <w:tr w:rsidR="00F36ADD" w14:paraId="68202C55" w14:textId="77777777" w:rsidTr="00005F93">
        <w:trPr>
          <w:trHeight w:val="42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647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852101О.99.0.ББ28ПН40000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BEF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35.02.01 Лесное и лесопарковое хозяйство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D6E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85A8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816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501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2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354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выпускников, окончивших образовательное учреждение от общего количества поступивших (с учетом призванных в ряды Российской Армии, отчисленных в связи с переездом на новое место жительства, переводом в другое образовательное учреждение, в связи с болезнью/ смертью)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252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277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93DD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4F65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7B74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7FFF5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4CA5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469FE821" w14:textId="77777777" w:rsidTr="00005F93">
        <w:trPr>
          <w:trHeight w:val="42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A34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852101О.99.0.ББ28ПН40000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B1F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35.02.01 Лесное и лесопарковое хозяйство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012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160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0B7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ABA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2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D55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дневной (очной) формы обучения профессиональных образовательных организаций (с учетом призванных в Вооруженные Силы Российской Федерации), трудоустроившихся по полученной профессии (специальности) в течение первого года после окончания обучения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BEC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A7E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EBD5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3CF2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DF56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D4C2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13B0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60963944" w14:textId="77777777" w:rsidTr="00005F93">
        <w:trPr>
          <w:trHeight w:val="42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25B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852101О.99.0.ББ28ПН56000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8A3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35.02.01 Лесное и лесопарковое хозяйство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4A8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283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9EE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Заочная</w:t>
            </w:r>
          </w:p>
        </w:tc>
        <w:tc>
          <w:tcPr>
            <w:tcW w:w="1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8E8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Заочная</w:t>
            </w:r>
          </w:p>
        </w:tc>
        <w:tc>
          <w:tcPr>
            <w:tcW w:w="2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1C1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выпускников, окончивших образовательное учреждение от общего количества поступивших (с учетом призванных в ряды Российской Армии, отчисленных в связи с переездом на новое место жительства, переводом в другое образовательное учреждение, в связи с болезнью/ смертью)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A84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2EB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FF8A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41E7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FCA0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91CB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F0CA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71DE249F" w14:textId="77777777" w:rsidTr="00005F93">
        <w:trPr>
          <w:trHeight w:val="42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D54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852101О.99.0.ББ28ПН56000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A3A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35.02.01 Лесное и лесопарковое хозяйство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844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6C1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953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Заочная</w:t>
            </w:r>
          </w:p>
        </w:tc>
        <w:tc>
          <w:tcPr>
            <w:tcW w:w="1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278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Заочная</w:t>
            </w:r>
          </w:p>
        </w:tc>
        <w:tc>
          <w:tcPr>
            <w:tcW w:w="2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599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дневной (очной) формы обучения профессиональных образовательных организаций (с учетом призванных в Вооруженные Силы Российской Федерации), трудоустроившихся по полученной профессии (специальности) в течение первого года после окончания обучения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AC9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B42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4F2E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59B9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E905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4FDB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370F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66ECD9EC" w14:textId="77777777" w:rsidTr="00005F93">
        <w:trPr>
          <w:trHeight w:val="42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D05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852101О.99.0.ББ28РИ16000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492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35.02.12 Садово-парковое и ландшафтное строительство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BD5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EB6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790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155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2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C61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выпускников, окончивших образовательное учреждение от общего количества поступивших (с учетом призванных в ряды Российской Армии, отчисленных в связи с переездом на новое место жительства, переводом в другое образовательное учреждение, в связи с болезнью/ смертью)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E9C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0C9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5386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24E1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A67B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86EE3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C8C4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32217BB0" w14:textId="77777777" w:rsidTr="00005F93">
        <w:trPr>
          <w:trHeight w:val="42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20F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852101О.99.0.ББ28РИ16000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11E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35.02.12 Садово-парковое и ландшафтное строительство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758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89A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8C1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A3A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2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DCC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дневной (очной) формы обучения профессиональных образовательных организаций (с учетом призванных в Вооруженные Силы Российской Федерации), трудоустроившихся по полученной профессии (специальности) в течение первого года после окончания обучения</w:t>
            </w:r>
          </w:p>
        </w:tc>
        <w:tc>
          <w:tcPr>
            <w:tcW w:w="1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0D4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B1A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A22B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3C8A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49B6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7AD9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A55B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5469625C" w14:textId="77777777" w:rsidTr="00005F93">
        <w:trPr>
          <w:gridAfter w:val="2"/>
          <w:wAfter w:w="15" w:type="dxa"/>
          <w:trHeight w:val="213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CA6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C05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B66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5D5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B1B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C02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753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FCB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EF5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F98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B15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2A8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586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6B3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E42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C21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FE9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965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276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8E6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0C8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EA8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67A8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1B21F899" w14:textId="77777777" w:rsidTr="00005F93">
        <w:trPr>
          <w:trHeight w:val="288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447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3.2. Показатели, характеризующие объем (содержание) государственной услуги</w:t>
            </w:r>
          </w:p>
        </w:tc>
      </w:tr>
      <w:tr w:rsidR="00F36ADD" w14:paraId="158F0766" w14:textId="77777777" w:rsidTr="00005F93">
        <w:trPr>
          <w:gridAfter w:val="2"/>
          <w:wAfter w:w="15" w:type="dxa"/>
          <w:trHeight w:val="133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D2F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D96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0AD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028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BEC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A7C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2C1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692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4C9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4E7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D5E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8CC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9F4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8A0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59C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42E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157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B69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E34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8F6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716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AC2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1F71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3787C2F2" w14:textId="77777777" w:rsidTr="00005F93">
        <w:trPr>
          <w:gridAfter w:val="2"/>
          <w:wAfter w:w="15" w:type="dxa"/>
          <w:cantSplit/>
          <w:trHeight w:val="854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834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044" w:type="dxa"/>
            <w:gridSpan w:val="4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657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13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CAE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45B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3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B8B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3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683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Среднегодовой размер платы (цена, тариф)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9</w:t>
            </w: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FBB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8</w:t>
            </w:r>
          </w:p>
        </w:tc>
      </w:tr>
      <w:tr w:rsidR="00F36ADD" w14:paraId="5233B29E" w14:textId="77777777" w:rsidTr="00005F93">
        <w:trPr>
          <w:gridAfter w:val="2"/>
          <w:wAfter w:w="15" w:type="dxa"/>
          <w:cantSplit/>
          <w:trHeight w:val="241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967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BAF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1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285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86C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3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F6E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0D7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2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BED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F67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8A6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1EC1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  <w:p w14:paraId="4477B8B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2B67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 год</w:t>
            </w:r>
          </w:p>
          <w:p w14:paraId="3B8EE4B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E3B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31D5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  <w:p w14:paraId="10CE9B8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B00D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 год</w:t>
            </w:r>
          </w:p>
          <w:p w14:paraId="23DEDD2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19B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процентах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2D86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абсолютных величинах</w:t>
            </w:r>
          </w:p>
        </w:tc>
      </w:tr>
      <w:tr w:rsidR="00F36ADD" w14:paraId="3FCEE9C9" w14:textId="77777777" w:rsidTr="00005F93">
        <w:trPr>
          <w:gridAfter w:val="2"/>
          <w:wAfter w:w="15" w:type="dxa"/>
          <w:cantSplit/>
          <w:trHeight w:val="424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25C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F69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F58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8EAC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3550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655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3BA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647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наименование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DBB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C554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11E9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152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363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770F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5D6E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1CC8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D3A3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65BFD564" w14:textId="77777777" w:rsidTr="00005F93">
        <w:trPr>
          <w:gridAfter w:val="2"/>
          <w:wAfter w:w="15" w:type="dxa"/>
          <w:trHeight w:val="25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882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381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F65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561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BA4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DEC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85E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20D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3A5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B0F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C46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C1B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595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95A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B3B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365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55F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</w:tr>
      <w:tr w:rsidR="00F36ADD" w14:paraId="021AD07F" w14:textId="77777777" w:rsidTr="00005F93">
        <w:trPr>
          <w:gridAfter w:val="2"/>
          <w:wAfter w:w="15" w:type="dxa"/>
          <w:trHeight w:val="4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4B4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852101О.99.0.ББ28ПН40000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9BA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35.02.01 Лесное и лесопарковое хозяйство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775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DDC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1CB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CA6D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64B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6A38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A07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B374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2D07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2EC0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40FB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0D717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7B92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97BD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DF57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48A39ACF" w14:textId="77777777" w:rsidTr="00005F93">
        <w:trPr>
          <w:gridAfter w:val="2"/>
          <w:wAfter w:w="15" w:type="dxa"/>
          <w:trHeight w:val="4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467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852101О.99.0.ББ28РИ16000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B09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35.02.12 Садово-парковое и ландшафтное строительство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3959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F02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5B9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606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6A9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29E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5C5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CAC8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0538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EF6A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8695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CA24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698B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E89E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C4D3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57287223" w14:textId="77777777" w:rsidTr="00005F93">
        <w:trPr>
          <w:gridAfter w:val="2"/>
          <w:wAfter w:w="15" w:type="dxa"/>
          <w:trHeight w:val="288"/>
        </w:trPr>
        <w:tc>
          <w:tcPr>
            <w:tcW w:w="55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CDF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Итого (группа ССЗ гр2)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639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1A3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487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792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7FB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1C1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CBE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B76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DE0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973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046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B593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5F11162" w14:textId="77777777" w:rsidTr="00005F93">
        <w:trPr>
          <w:gridAfter w:val="2"/>
          <w:wAfter w:w="15" w:type="dxa"/>
          <w:trHeight w:val="4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F893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852101О.99.0.ББ28ПН56000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27B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35.02.01 Лесное и лесопарковое хозяйство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B4A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Физические лица за исключением лиц с ОВЗ и инвалидов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9A9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Не указано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A63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Заочная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30E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Заочная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964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81F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198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FAA1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EC8C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08CA6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BBAE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FA53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FC27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07E9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41C7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59B10A89" w14:textId="77777777" w:rsidTr="00005F93">
        <w:trPr>
          <w:gridAfter w:val="2"/>
          <w:wAfter w:w="15" w:type="dxa"/>
          <w:trHeight w:val="288"/>
        </w:trPr>
        <w:tc>
          <w:tcPr>
            <w:tcW w:w="55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CF3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Итого (группа ССЗ гр2 Заочная)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6AE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9AB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CC35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792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5D5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9FF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58A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08A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636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438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B62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E864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12AB9EF" w14:textId="77777777" w:rsidTr="00005F93">
        <w:trPr>
          <w:gridAfter w:val="2"/>
          <w:wAfter w:w="15" w:type="dxa"/>
          <w:trHeight w:val="211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0B2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9C4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556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B20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7E4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EA5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2FC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97C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30E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8FF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0CD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5AB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3A99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417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B89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64F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82B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6D8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D5B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0A3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F5A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118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9700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11FC6540" w14:textId="77777777" w:rsidTr="00005F93">
        <w:trPr>
          <w:trHeight w:val="462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E4F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F36ADD" w14:paraId="140DA852" w14:textId="77777777" w:rsidTr="00005F93">
        <w:trPr>
          <w:trHeight w:val="414"/>
        </w:trPr>
        <w:tc>
          <w:tcPr>
            <w:tcW w:w="15833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099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Нормативный правовой акт</w:t>
            </w:r>
          </w:p>
        </w:tc>
      </w:tr>
      <w:tr w:rsidR="00F36ADD" w14:paraId="3E6780B7" w14:textId="77777777" w:rsidTr="00005F93">
        <w:trPr>
          <w:gridAfter w:val="1"/>
          <w:wAfter w:w="8" w:type="dxa"/>
          <w:trHeight w:val="414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09A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6BB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принявший орган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4AE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D1C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029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03E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</w:t>
            </w:r>
          </w:p>
        </w:tc>
      </w:tr>
      <w:tr w:rsidR="00F36ADD" w14:paraId="3AAF6C87" w14:textId="77777777" w:rsidTr="00005F93">
        <w:trPr>
          <w:gridAfter w:val="1"/>
          <w:wAfter w:w="8" w:type="dxa"/>
          <w:trHeight w:val="245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CC3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1F3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7A9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EB3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9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ABC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</w:tr>
      <w:tr w:rsidR="00F36ADD" w14:paraId="71998E2C" w14:textId="77777777" w:rsidTr="00005F93">
        <w:trPr>
          <w:gridAfter w:val="1"/>
          <w:wAfter w:w="8" w:type="dxa"/>
          <w:trHeight w:val="353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528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FCE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01E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447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29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C752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487635CB" w14:textId="77777777" w:rsidTr="00005F93">
        <w:trPr>
          <w:gridAfter w:val="2"/>
          <w:wAfter w:w="15" w:type="dxa"/>
          <w:trHeight w:val="197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11B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6A5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F1F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FF6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F3D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7E5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932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D8B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AE25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C34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7AA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B4E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15E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E8B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E8F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AEE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F09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A3D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860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F42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99C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0D9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E000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1AEA5B97" w14:textId="77777777" w:rsidTr="00005F93">
        <w:trPr>
          <w:trHeight w:val="390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85C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 Порядок оказания государственной услуги</w:t>
            </w:r>
          </w:p>
        </w:tc>
      </w:tr>
      <w:tr w:rsidR="00F36ADD" w14:paraId="42947A2C" w14:textId="77777777" w:rsidTr="00005F93">
        <w:trPr>
          <w:trHeight w:val="388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69E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F36ADD" w14:paraId="3BFC261B" w14:textId="77777777" w:rsidTr="00005F93">
        <w:trPr>
          <w:trHeight w:val="269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B1F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закон Об образовании в Российской Федерации №273-ФЗ от 29.12.2012</w:t>
            </w:r>
          </w:p>
        </w:tc>
      </w:tr>
      <w:tr w:rsidR="00F36ADD" w14:paraId="0ABF5677" w14:textId="77777777" w:rsidTr="00005F93">
        <w:trPr>
          <w:trHeight w:val="269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A29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Приказ Об утверждении перечней профессий и специальностей среднего профессионального образования №1199 от 29.10.2013</w:t>
            </w:r>
          </w:p>
        </w:tc>
      </w:tr>
      <w:tr w:rsidR="00F36ADD" w14:paraId="1F7282A2" w14:textId="77777777" w:rsidTr="00005F93">
        <w:trPr>
          <w:gridAfter w:val="2"/>
          <w:wAfter w:w="15" w:type="dxa"/>
          <w:trHeight w:val="247"/>
        </w:trPr>
        <w:tc>
          <w:tcPr>
            <w:tcW w:w="7198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D92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FF9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F317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9705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503E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218F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25E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8057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468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5001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219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4E8E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A05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DBBB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2D13515D" w14:textId="77777777" w:rsidTr="00005F93">
        <w:trPr>
          <w:trHeight w:val="504"/>
        </w:trPr>
        <w:tc>
          <w:tcPr>
            <w:tcW w:w="1583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315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F36ADD" w14:paraId="7559A296" w14:textId="77777777" w:rsidTr="00005F93">
        <w:trPr>
          <w:gridAfter w:val="2"/>
          <w:wAfter w:w="15" w:type="dxa"/>
          <w:trHeight w:val="476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1B3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Способ информирования</w:t>
            </w:r>
          </w:p>
        </w:tc>
        <w:tc>
          <w:tcPr>
            <w:tcW w:w="54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592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63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2C8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Частота обновления информации</w:t>
            </w:r>
          </w:p>
        </w:tc>
      </w:tr>
      <w:tr w:rsidR="00F36ADD" w14:paraId="289D79D4" w14:textId="77777777" w:rsidTr="00005F93">
        <w:trPr>
          <w:gridAfter w:val="2"/>
          <w:wAfter w:w="15" w:type="dxa"/>
          <w:trHeight w:val="247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3E2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C96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B54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</w:tr>
      <w:tr w:rsidR="00F36ADD" w14:paraId="56803C77" w14:textId="77777777" w:rsidTr="00005F93">
        <w:trPr>
          <w:gridAfter w:val="2"/>
          <w:wAfter w:w="15" w:type="dxa"/>
          <w:trHeight w:val="370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785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Информационно-телекоммуникационные сети общего пользования (сеть Интернет)</w:t>
            </w:r>
          </w:p>
        </w:tc>
        <w:tc>
          <w:tcPr>
            <w:tcW w:w="54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19B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 об оказываемых услугах</w:t>
            </w:r>
          </w:p>
        </w:tc>
        <w:tc>
          <w:tcPr>
            <w:tcW w:w="63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84F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изменения данных</w:t>
            </w:r>
          </w:p>
        </w:tc>
      </w:tr>
      <w:tr w:rsidR="00F36ADD" w14:paraId="2D4B2AD8" w14:textId="77777777" w:rsidTr="00005F93">
        <w:trPr>
          <w:gridAfter w:val="2"/>
          <w:wAfter w:w="15" w:type="dxa"/>
          <w:trHeight w:val="370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781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Печатные средства массовой информации</w:t>
            </w:r>
          </w:p>
        </w:tc>
        <w:tc>
          <w:tcPr>
            <w:tcW w:w="54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386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 об оказываемых услугах</w:t>
            </w:r>
          </w:p>
        </w:tc>
        <w:tc>
          <w:tcPr>
            <w:tcW w:w="63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AEC6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изменения данных</w:t>
            </w:r>
          </w:p>
        </w:tc>
      </w:tr>
    </w:tbl>
    <w:p w14:paraId="37B75FA2" w14:textId="77777777" w:rsidR="00F36AD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008"/>
        <w:gridCol w:w="480"/>
        <w:gridCol w:w="526"/>
        <w:gridCol w:w="1030"/>
        <w:gridCol w:w="976"/>
        <w:gridCol w:w="685"/>
        <w:gridCol w:w="319"/>
        <w:gridCol w:w="910"/>
        <w:gridCol w:w="751"/>
        <w:gridCol w:w="504"/>
        <w:gridCol w:w="480"/>
        <w:gridCol w:w="657"/>
        <w:gridCol w:w="753"/>
        <w:gridCol w:w="773"/>
        <w:gridCol w:w="336"/>
        <w:gridCol w:w="458"/>
        <w:gridCol w:w="689"/>
        <w:gridCol w:w="155"/>
        <w:gridCol w:w="765"/>
        <w:gridCol w:w="753"/>
        <w:gridCol w:w="803"/>
        <w:gridCol w:w="835"/>
      </w:tblGrid>
      <w:tr w:rsidR="00F36ADD" w14:paraId="7C35A6D2" w14:textId="77777777">
        <w:trPr>
          <w:trHeight w:val="147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A86A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110972D6" w14:textId="77777777">
        <w:trPr>
          <w:cantSplit/>
          <w:trHeight w:val="332"/>
        </w:trPr>
        <w:tc>
          <w:tcPr>
            <w:tcW w:w="972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CEF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РАЗДЕЛ 2</w:t>
            </w:r>
          </w:p>
        </w:tc>
      </w:tr>
      <w:tr w:rsidR="00F36ADD" w14:paraId="2D607F87" w14:textId="77777777">
        <w:trPr>
          <w:trHeight w:val="671"/>
        </w:trPr>
        <w:tc>
          <w:tcPr>
            <w:tcW w:w="9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2973" w14:textId="77777777" w:rsidR="00F36ADD" w:rsidRDefault="0000000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1. Наименование </w:t>
            </w:r>
          </w:p>
          <w:p w14:paraId="064DF2F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государственной услуги:</w:t>
            </w:r>
          </w:p>
        </w:tc>
        <w:tc>
          <w:tcPr>
            <w:tcW w:w="526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1E42" w14:textId="2EF1D7DA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Содержание лиц из числа детей-сирот и детей, оставшихся без</w:t>
            </w:r>
            <w:r w:rsidR="00005F9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C81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9C1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8BF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287A296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общероссийскому базовому перечню или по региональному перечню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0C2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БА64</w:t>
            </w:r>
          </w:p>
        </w:tc>
      </w:tr>
      <w:tr w:rsidR="00F36ADD" w14:paraId="3B56154E" w14:textId="77777777">
        <w:trPr>
          <w:trHeight w:val="324"/>
        </w:trPr>
        <w:tc>
          <w:tcPr>
            <w:tcW w:w="9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92778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Категории потребителей государственной услуги:</w:t>
            </w:r>
          </w:p>
        </w:tc>
        <w:tc>
          <w:tcPr>
            <w:tcW w:w="52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C2718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      </w: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4B14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0146C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45E2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C40A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91BA3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66610F5" w14:textId="77777777">
        <w:trPr>
          <w:trHeight w:val="2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C2A0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Показатели, характеризующие объем (содержание) и (или) качество государственной услуги</w:t>
            </w:r>
          </w:p>
        </w:tc>
      </w:tr>
      <w:tr w:rsidR="00F36ADD" w14:paraId="0AF66850" w14:textId="77777777">
        <w:trPr>
          <w:trHeight w:val="2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577E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3.1. Показатели, характеризующие качество государственной услуги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5</w:t>
            </w:r>
          </w:p>
        </w:tc>
      </w:tr>
      <w:tr w:rsidR="00F36ADD" w14:paraId="3AEF1E03" w14:textId="77777777">
        <w:trPr>
          <w:trHeight w:val="11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C74F1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861E761" w14:textId="77777777">
        <w:trPr>
          <w:cantSplit/>
          <w:trHeight w:val="910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387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008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5C9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19" w:type="dxa"/>
            <w:gridSpan w:val="4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DBA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704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5E9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9425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8</w:t>
            </w:r>
          </w:p>
        </w:tc>
      </w:tr>
      <w:tr w:rsidR="00F36ADD" w14:paraId="2908C803" w14:textId="77777777">
        <w:trPr>
          <w:cantSplit/>
          <w:trHeight w:val="211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58C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347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1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C4F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2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2EF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3</w:t>
            </w:r>
          </w:p>
        </w:tc>
        <w:tc>
          <w:tcPr>
            <w:tcW w:w="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66C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1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4D2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2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3E4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E590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1C1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A36E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  <w:p w14:paraId="5CC77D3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810B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 год</w:t>
            </w:r>
          </w:p>
          <w:p w14:paraId="7632699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F98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процентах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A04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абсолютных величинах</w:t>
            </w:r>
          </w:p>
        </w:tc>
      </w:tr>
      <w:tr w:rsidR="00F36ADD" w14:paraId="5652171D" w14:textId="77777777">
        <w:trPr>
          <w:cantSplit/>
          <w:trHeight w:val="430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F23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A4C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ADA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ACF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BDB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14B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4DE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65B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наименование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4D6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6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92C7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9E87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90C3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5C1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18A44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28E9BE99" w14:textId="77777777">
        <w:trPr>
          <w:trHeight w:val="30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872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D84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185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FDA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867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A5A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89C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55A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2CA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F0F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F59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951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A1A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0E5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</w:tr>
      <w:tr w:rsidR="00F36ADD" w14:paraId="3B10B9B9" w14:textId="77777777">
        <w:trPr>
          <w:trHeight w:val="42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BB8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853100О.99.0.БА64АА00000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78D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B6C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(обучающиеся за исключением обучающихся с ограниченными возможностями здоровья (ОВЗ) и детей-инвалидов)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BE3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66A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FB5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72F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воспитанников, совершивших правонарушение или преступление, от общего числа воспитанников учреждения, в том числе побегов из учреждения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CA8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Процент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F58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2CFD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CF09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600A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3C52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E3B7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35FD5884" w14:textId="77777777">
        <w:trPr>
          <w:trHeight w:val="213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CAA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E18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F47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7AE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E66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1DD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96D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EEB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1EE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172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E6F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BF3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816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6A7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07B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BEB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6EC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D5E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E49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619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ED8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029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9387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41B7A63" w14:textId="77777777">
        <w:trPr>
          <w:trHeight w:val="2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9BD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3.2. Показатели, характеризующие объем (содержание) государственной услуги</w:t>
            </w:r>
          </w:p>
        </w:tc>
      </w:tr>
      <w:tr w:rsidR="00F36ADD" w14:paraId="74D47325" w14:textId="77777777">
        <w:trPr>
          <w:trHeight w:val="133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238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934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306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2FF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1DC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EE8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AB1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B41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EAE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B45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B41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B69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94D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F6D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5DD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C7E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025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AA5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59D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7A9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41C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4A1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CD58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5B95E4F5" w14:textId="77777777">
        <w:trPr>
          <w:cantSplit/>
          <w:trHeight w:val="854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4BE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6A15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E72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F87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C37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D56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Среднегодовой размер платы (цена, тариф)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496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8</w:t>
            </w:r>
          </w:p>
        </w:tc>
      </w:tr>
      <w:tr w:rsidR="00F36ADD" w14:paraId="567BDBA3" w14:textId="77777777">
        <w:trPr>
          <w:cantSplit/>
          <w:trHeight w:val="241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847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990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1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8C8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72A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3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7FC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1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F2F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2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1F3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004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982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39D6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  <w:p w14:paraId="0C0C9CC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AC65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 год</w:t>
            </w:r>
          </w:p>
          <w:p w14:paraId="5E708A7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CC2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7387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  <w:p w14:paraId="58E0B6B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7EEB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 год</w:t>
            </w:r>
          </w:p>
          <w:p w14:paraId="6FE7E18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B27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процентах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792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абсолютных величинах</w:t>
            </w:r>
          </w:p>
        </w:tc>
      </w:tr>
      <w:tr w:rsidR="00F36ADD" w14:paraId="7AEEEF80" w14:textId="77777777">
        <w:trPr>
          <w:cantSplit/>
          <w:trHeight w:val="424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D4D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AAD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559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56A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3C3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397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4D4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FF8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наименование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AA3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024F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7F37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5E1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3F0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9842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0135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10F1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BA5B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301AB945" w14:textId="77777777">
        <w:trPr>
          <w:trHeight w:val="25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F56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BD5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D10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ECE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361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872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3CC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84A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B29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519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64D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8B2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AC8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D00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32C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DA2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BAF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</w:tr>
      <w:tr w:rsidR="00F36ADD" w14:paraId="67CDE96D" w14:textId="77777777">
        <w:trPr>
          <w:trHeight w:val="4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608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853100О.99.0.БА64АА00000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504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0FE8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(обучающиеся за исключением обучающихся с ограниченными возможностями здоровья (ОВЗ) и детей-инвалидов)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EA8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468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DB8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70E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3EB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CDA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F521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F54A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ECED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2029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7320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6F3D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3E1E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DF44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5FC9DE72" w14:textId="77777777">
        <w:trPr>
          <w:trHeight w:val="288"/>
        </w:trPr>
        <w:tc>
          <w:tcPr>
            <w:tcW w:w="9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DD8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Итого (группа Сод. до 23 лет)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E6EB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159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CA5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792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099C8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805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99F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C62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E64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851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A5E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C9D6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4CE8FFF" w14:textId="77777777">
        <w:trPr>
          <w:trHeight w:val="211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B51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595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E857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140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DB9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F16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6D3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8F3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BA1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173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998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175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91B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B72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507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405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681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616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74B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C1E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E64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1B7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9C3D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C287ED0" w14:textId="77777777">
        <w:trPr>
          <w:trHeight w:val="462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208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F36ADD" w14:paraId="576F2BBB" w14:textId="77777777">
        <w:trPr>
          <w:trHeight w:val="414"/>
        </w:trPr>
        <w:tc>
          <w:tcPr>
            <w:tcW w:w="97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D73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Нормативный правовой акт</w:t>
            </w:r>
          </w:p>
        </w:tc>
      </w:tr>
      <w:tr w:rsidR="00F36ADD" w14:paraId="29401FDD" w14:textId="77777777">
        <w:trPr>
          <w:trHeight w:val="414"/>
        </w:trPr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865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968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принявший орган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0B4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09F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9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709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</w:t>
            </w:r>
          </w:p>
        </w:tc>
      </w:tr>
      <w:tr w:rsidR="00F36ADD" w14:paraId="2D60CD03" w14:textId="77777777">
        <w:trPr>
          <w:trHeight w:val="245"/>
        </w:trPr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192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E6E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388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775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59A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</w:tr>
      <w:tr w:rsidR="00F36ADD" w14:paraId="37E2EAD5" w14:textId="77777777">
        <w:trPr>
          <w:trHeight w:val="353"/>
        </w:trPr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C86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FFD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5C99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1C3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4D15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7A1DCCF2" w14:textId="77777777">
        <w:trPr>
          <w:trHeight w:val="197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BCC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F2F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D10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538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8B2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2FD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A73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E8B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88B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D4F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D50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3F3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FA5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DCB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0A6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507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85E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CFF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A5D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812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2F9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1C6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7AE1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0AB9518" w14:textId="77777777">
        <w:trPr>
          <w:trHeight w:val="390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5D7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 Порядок оказания государственной услуги</w:t>
            </w:r>
          </w:p>
        </w:tc>
      </w:tr>
      <w:tr w:rsidR="00F36ADD" w14:paraId="240D9517" w14:textId="77777777">
        <w:trPr>
          <w:trHeight w:val="3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B04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F36ADD" w14:paraId="5B0FD30D" w14:textId="77777777">
        <w:trPr>
          <w:trHeight w:val="26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674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закон Семейный кодекс Российской Федерации №223-ФЗ от 29.12.1995</w:t>
            </w:r>
          </w:p>
        </w:tc>
      </w:tr>
      <w:tr w:rsidR="00F36ADD" w14:paraId="3FB8AD8F" w14:textId="77777777">
        <w:trPr>
          <w:trHeight w:val="26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85C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Постановление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 №481 от 24.05.2014</w:t>
            </w:r>
          </w:p>
        </w:tc>
      </w:tr>
      <w:tr w:rsidR="00F36ADD" w14:paraId="7F381EAE" w14:textId="77777777">
        <w:trPr>
          <w:trHeight w:val="26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1C5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закон Об опеке и попечительстве №48-ФЗ от 24.04.2008</w:t>
            </w:r>
          </w:p>
        </w:tc>
      </w:tr>
      <w:tr w:rsidR="00F36ADD" w14:paraId="7A3633BB" w14:textId="77777777">
        <w:trPr>
          <w:trHeight w:val="26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05E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закон Об основах системы профилактики безнадзорности и правонарушений несовершеннолетних №120-ФЗ от 24.06.1999</w:t>
            </w:r>
          </w:p>
        </w:tc>
      </w:tr>
      <w:tr w:rsidR="00F36ADD" w14:paraId="415A0811" w14:textId="77777777">
        <w:trPr>
          <w:trHeight w:val="247"/>
        </w:trPr>
        <w:tc>
          <w:tcPr>
            <w:tcW w:w="972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769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1077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7301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DC09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039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564F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D7F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BCBB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3823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6743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594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77ED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853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02DF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791F7896" w14:textId="77777777">
        <w:trPr>
          <w:trHeight w:val="504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52F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F36ADD" w14:paraId="5D2EC86C" w14:textId="77777777">
        <w:trPr>
          <w:trHeight w:val="476"/>
        </w:trPr>
        <w:tc>
          <w:tcPr>
            <w:tcW w:w="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0EC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Способ информирования</w:t>
            </w:r>
          </w:p>
        </w:tc>
        <w:tc>
          <w:tcPr>
            <w:tcW w:w="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8F2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023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Частота обновления информации</w:t>
            </w:r>
          </w:p>
        </w:tc>
      </w:tr>
      <w:tr w:rsidR="00F36ADD" w14:paraId="0FA6442A" w14:textId="77777777">
        <w:trPr>
          <w:trHeight w:val="247"/>
        </w:trPr>
        <w:tc>
          <w:tcPr>
            <w:tcW w:w="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C10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3C0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B68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</w:tr>
      <w:tr w:rsidR="00F36ADD" w14:paraId="2CD85175" w14:textId="77777777">
        <w:trPr>
          <w:trHeight w:val="370"/>
        </w:trPr>
        <w:tc>
          <w:tcPr>
            <w:tcW w:w="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B5C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Информационно-телекоммуникационные сети общего пользования (сеть Интернет)</w:t>
            </w:r>
          </w:p>
        </w:tc>
        <w:tc>
          <w:tcPr>
            <w:tcW w:w="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82AC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 об оказываемых услугах</w:t>
            </w:r>
          </w:p>
        </w:tc>
        <w:tc>
          <w:tcPr>
            <w:tcW w:w="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A41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изменения данных</w:t>
            </w:r>
          </w:p>
        </w:tc>
      </w:tr>
      <w:tr w:rsidR="00F36ADD" w14:paraId="7BF4E695" w14:textId="77777777">
        <w:trPr>
          <w:trHeight w:val="370"/>
        </w:trPr>
        <w:tc>
          <w:tcPr>
            <w:tcW w:w="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C635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Печатные средства массовой информации</w:t>
            </w:r>
          </w:p>
        </w:tc>
        <w:tc>
          <w:tcPr>
            <w:tcW w:w="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846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 об оказываемых услугах</w:t>
            </w:r>
          </w:p>
        </w:tc>
        <w:tc>
          <w:tcPr>
            <w:tcW w:w="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DA4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мере изменения данных</w:t>
            </w:r>
          </w:p>
        </w:tc>
      </w:tr>
    </w:tbl>
    <w:p w14:paraId="7D3ED2D1" w14:textId="77777777" w:rsidR="00F36AD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008"/>
        <w:gridCol w:w="480"/>
        <w:gridCol w:w="526"/>
        <w:gridCol w:w="1030"/>
        <w:gridCol w:w="976"/>
        <w:gridCol w:w="685"/>
        <w:gridCol w:w="319"/>
        <w:gridCol w:w="910"/>
        <w:gridCol w:w="751"/>
        <w:gridCol w:w="504"/>
        <w:gridCol w:w="480"/>
        <w:gridCol w:w="657"/>
        <w:gridCol w:w="753"/>
        <w:gridCol w:w="773"/>
        <w:gridCol w:w="336"/>
        <w:gridCol w:w="458"/>
        <w:gridCol w:w="689"/>
        <w:gridCol w:w="155"/>
        <w:gridCol w:w="765"/>
        <w:gridCol w:w="753"/>
        <w:gridCol w:w="803"/>
        <w:gridCol w:w="835"/>
      </w:tblGrid>
      <w:tr w:rsidR="00F36ADD" w14:paraId="74C86351" w14:textId="77777777">
        <w:trPr>
          <w:trHeight w:val="147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A352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2D166D8C" w14:textId="77777777">
        <w:trPr>
          <w:cantSplit/>
          <w:trHeight w:val="332"/>
        </w:trPr>
        <w:tc>
          <w:tcPr>
            <w:tcW w:w="972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153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РАЗДЕЛ 3</w:t>
            </w:r>
          </w:p>
        </w:tc>
      </w:tr>
      <w:tr w:rsidR="00F36ADD" w14:paraId="4987A546" w14:textId="77777777">
        <w:trPr>
          <w:trHeight w:val="671"/>
        </w:trPr>
        <w:tc>
          <w:tcPr>
            <w:tcW w:w="9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6A07" w14:textId="77777777" w:rsidR="00F36ADD" w:rsidRDefault="00000000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1. Наименование </w:t>
            </w:r>
          </w:p>
          <w:p w14:paraId="4371640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государственной услуги:</w:t>
            </w:r>
          </w:p>
        </w:tc>
        <w:tc>
          <w:tcPr>
            <w:tcW w:w="526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90C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Предоставление горячего питания</w:t>
            </w: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DE2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A9D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092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1B8D10C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общероссийскому базовому перечню или по региональному перечню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A10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804.1-002</w:t>
            </w:r>
          </w:p>
        </w:tc>
      </w:tr>
      <w:tr w:rsidR="00F36ADD" w14:paraId="19D8432E" w14:textId="77777777">
        <w:trPr>
          <w:trHeight w:val="324"/>
        </w:trPr>
        <w:tc>
          <w:tcPr>
            <w:tcW w:w="9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DC4CB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Категории потребителей государственной услуги:</w:t>
            </w:r>
          </w:p>
        </w:tc>
        <w:tc>
          <w:tcPr>
            <w:tcW w:w="52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6E91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Члены семей мобилизованных граждан. Члены семей иных военнослужащих, принимающих участие в специальной военной операции.</w:t>
            </w: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9A3A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8E8C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71EB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1449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0479D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4C9E03BF" w14:textId="77777777">
        <w:trPr>
          <w:trHeight w:val="2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5F9D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Показатели, характеризующие объем (содержание) и (или) качество государственной услуги</w:t>
            </w:r>
          </w:p>
        </w:tc>
      </w:tr>
      <w:tr w:rsidR="00F36ADD" w14:paraId="2CDCE455" w14:textId="77777777">
        <w:trPr>
          <w:trHeight w:val="2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2860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3.1. Показатели, характеризующие качество государственной услуги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5</w:t>
            </w:r>
          </w:p>
        </w:tc>
      </w:tr>
      <w:tr w:rsidR="00F36ADD" w14:paraId="272AC129" w14:textId="77777777">
        <w:trPr>
          <w:trHeight w:val="11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05B49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7EC317A8" w14:textId="77777777">
        <w:trPr>
          <w:cantSplit/>
          <w:trHeight w:val="910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F9D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008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876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19" w:type="dxa"/>
            <w:gridSpan w:val="4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28E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0A9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546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906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8</w:t>
            </w:r>
          </w:p>
        </w:tc>
      </w:tr>
      <w:tr w:rsidR="00F36ADD" w14:paraId="3DF54BCC" w14:textId="77777777">
        <w:trPr>
          <w:cantSplit/>
          <w:trHeight w:val="211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907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695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1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2FD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2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A4F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3</w:t>
            </w:r>
          </w:p>
        </w:tc>
        <w:tc>
          <w:tcPr>
            <w:tcW w:w="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868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1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9B9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2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33C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4A64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642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 год (очередной финансовый год)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2A1F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 год</w:t>
            </w:r>
          </w:p>
          <w:p w14:paraId="5B52CE2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FD9E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 год</w:t>
            </w:r>
          </w:p>
          <w:p w14:paraId="2AA0554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D46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процентах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CD2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абсолютных величинах</w:t>
            </w:r>
          </w:p>
        </w:tc>
      </w:tr>
      <w:tr w:rsidR="00F36ADD" w14:paraId="4221B082" w14:textId="77777777">
        <w:trPr>
          <w:cantSplit/>
          <w:trHeight w:val="430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9EA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932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569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091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AB9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CF5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E10A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68F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наименование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186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6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175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0C7F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4970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3DB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116E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697A2AF3" w14:textId="77777777">
        <w:trPr>
          <w:trHeight w:val="30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355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CA0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773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125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DD1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7F6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F67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3CF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0A9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6A3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9E6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371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981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801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</w:tr>
      <w:tr w:rsidR="00F36ADD" w14:paraId="0AA263F5" w14:textId="77777777">
        <w:trPr>
          <w:trHeight w:val="428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8DC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316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314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3ED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AED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CF3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10E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560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FCA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19D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3DC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760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8F2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1751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0BEE3997" w14:textId="77777777">
        <w:trPr>
          <w:trHeight w:val="213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663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953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F48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F7C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615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FEF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C6F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AFA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680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47B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EEA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1E1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327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3F8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993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345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95E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279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E5A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1AC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E9D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906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FC48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7ABD7117" w14:textId="77777777">
        <w:trPr>
          <w:trHeight w:val="2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0AC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3.2. Показатели, характеризующие объем (содержание) государственной услуги</w:t>
            </w:r>
          </w:p>
        </w:tc>
      </w:tr>
      <w:tr w:rsidR="00F36ADD" w14:paraId="07C96F84" w14:textId="77777777">
        <w:trPr>
          <w:trHeight w:val="133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7D8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C61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1C1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FC1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043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D5B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097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36F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05A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ED4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4C9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964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C01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346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466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296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C59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E67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03B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F65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562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067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A7AD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93EE38B" w14:textId="77777777">
        <w:trPr>
          <w:cantSplit/>
          <w:trHeight w:val="854"/>
        </w:trPr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E25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C13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DE2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89C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4C09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A7B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Среднегодовой размер платы (цена, тариф)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9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F42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  <w:r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 xml:space="preserve"> 8</w:t>
            </w:r>
          </w:p>
        </w:tc>
      </w:tr>
      <w:tr w:rsidR="00F36ADD" w14:paraId="325FB9CC" w14:textId="77777777">
        <w:trPr>
          <w:cantSplit/>
          <w:trHeight w:val="241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481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E9E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1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48A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845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Содержание 3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BF1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1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F24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Условия 2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B52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9DA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A1E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13A0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  <w:p w14:paraId="1136D2D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5E4B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 год</w:t>
            </w:r>
          </w:p>
          <w:p w14:paraId="7CE266A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9F0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1247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2023 год</w:t>
            </w:r>
          </w:p>
          <w:p w14:paraId="6A75313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FBE6" w14:textId="77777777" w:rsidR="00F36ADD" w:rsidRDefault="00000000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2024 год</w:t>
            </w:r>
          </w:p>
          <w:p w14:paraId="40E5762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A615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процентах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422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 абсолютных величинах</w:t>
            </w:r>
          </w:p>
        </w:tc>
      </w:tr>
      <w:tr w:rsidR="00F36ADD" w14:paraId="6DD48A67" w14:textId="77777777">
        <w:trPr>
          <w:cantSplit/>
          <w:trHeight w:val="424"/>
        </w:trPr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82A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103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36D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BA66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990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D3C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F19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796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>наименование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5EE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8343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810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9B4C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7D7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0351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002E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E908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CFB8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4E1ACA82" w14:textId="77777777">
        <w:trPr>
          <w:trHeight w:val="25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72F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A77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D82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FC8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B4FE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533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F76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6B3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B7F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F47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579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237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E17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B73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867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2CF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1E8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</w:tr>
      <w:tr w:rsidR="00F36ADD" w14:paraId="46D5029C" w14:textId="77777777">
        <w:trPr>
          <w:trHeight w:val="41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BB6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562000.Р.62.0.00010001000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915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D3E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42B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965F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145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41DD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человеко-дней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9E5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4E6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238C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CAE2A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6837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A91F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8EB5E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5E93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F6C2" w14:textId="77777777" w:rsidR="00F36ADD" w:rsidRDefault="00000000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43A6" w14:textId="77777777" w:rsidR="00F36ADD" w:rsidRDefault="00F36ADD">
            <w:pPr>
              <w:jc w:val="right"/>
              <w:rPr>
                <w:rFonts w:ascii="Arial" w:hAnsi="Arial" w:cs="Arial"/>
              </w:rPr>
            </w:pPr>
          </w:p>
        </w:tc>
      </w:tr>
      <w:tr w:rsidR="00F36ADD" w14:paraId="76BF6B76" w14:textId="77777777">
        <w:trPr>
          <w:trHeight w:val="288"/>
        </w:trPr>
        <w:tc>
          <w:tcPr>
            <w:tcW w:w="9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E33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Итого (группа Пред.гор. Питания)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152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человеко-дней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5B21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DB3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B64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771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CCB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E2D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77A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ABB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82F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5F78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3554A64C" w14:textId="77777777">
        <w:trPr>
          <w:trHeight w:val="211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8B2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FF4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414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DA0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BA0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9952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BA6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C70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4DA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239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020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7AC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5BF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343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731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84F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6C4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74A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0AB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562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65F3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C2D8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D8859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4146EBBF" w14:textId="77777777">
        <w:trPr>
          <w:trHeight w:val="462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7952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</w:tr>
      <w:tr w:rsidR="00F36ADD" w14:paraId="1232FBC8" w14:textId="77777777">
        <w:trPr>
          <w:trHeight w:val="414"/>
        </w:trPr>
        <w:tc>
          <w:tcPr>
            <w:tcW w:w="972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D7A0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Нормативный правовой акт</w:t>
            </w:r>
          </w:p>
        </w:tc>
      </w:tr>
      <w:tr w:rsidR="00F36ADD" w14:paraId="07DC34FF" w14:textId="77777777">
        <w:trPr>
          <w:trHeight w:val="414"/>
        </w:trPr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D54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вид</w:t>
            </w: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431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принявший орган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711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A373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9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502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</w:t>
            </w:r>
          </w:p>
        </w:tc>
      </w:tr>
      <w:tr w:rsidR="00F36ADD" w14:paraId="5A80F7C0" w14:textId="77777777">
        <w:trPr>
          <w:trHeight w:val="245"/>
        </w:trPr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CBCB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E438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F80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33E2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2AE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</w:tr>
      <w:tr w:rsidR="00F36ADD" w14:paraId="57055BB5" w14:textId="77777777">
        <w:trPr>
          <w:trHeight w:val="353"/>
        </w:trPr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744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182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08E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6E1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948B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22E0B6A3" w14:textId="77777777">
        <w:trPr>
          <w:trHeight w:val="197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05F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56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0A0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2F7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08E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63F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19B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259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011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D24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EDF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FB3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48B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94B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890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82C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A65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461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569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ADB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EF7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911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5E20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0EDD2AB5" w14:textId="77777777">
        <w:trPr>
          <w:trHeight w:val="390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49D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 Порядок оказания государственной услуги</w:t>
            </w:r>
          </w:p>
        </w:tc>
      </w:tr>
      <w:tr w:rsidR="00F36ADD" w14:paraId="2B6D6B45" w14:textId="77777777">
        <w:trPr>
          <w:trHeight w:val="388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148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F36ADD" w14:paraId="1961EBEE" w14:textId="77777777">
        <w:trPr>
          <w:trHeight w:val="26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0E2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Указ О мерах поддержки граждан Российской Федерации, призванных на военную службу по мобилизации, и членов их семей №193-УГ  от 12.10.2022</w:t>
            </w:r>
          </w:p>
        </w:tc>
      </w:tr>
      <w:tr w:rsidR="00F36ADD" w14:paraId="39949678" w14:textId="77777777">
        <w:trPr>
          <w:trHeight w:val="26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CE8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Указ О мерах по обеспечению социально-экономической стабильности и защиты населения в Российской Федерации №121 от 16.03.2022</w:t>
            </w:r>
          </w:p>
        </w:tc>
      </w:tr>
      <w:tr w:rsidR="00F36ADD" w14:paraId="59DE0BF0" w14:textId="77777777">
        <w:trPr>
          <w:trHeight w:val="269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499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Указ О внесении изменений в отдельные акты Губернатора Псковской области №222-УГ от 17.11.2022</w:t>
            </w:r>
          </w:p>
        </w:tc>
      </w:tr>
      <w:tr w:rsidR="00F36ADD" w14:paraId="75B2E139" w14:textId="77777777">
        <w:trPr>
          <w:trHeight w:val="247"/>
        </w:trPr>
        <w:tc>
          <w:tcPr>
            <w:tcW w:w="972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D25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8A34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DFFA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7A0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09ED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A974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B79B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A7CD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2BEE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15BE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CA0D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3F1F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5F67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D5C6" w14:textId="77777777" w:rsidR="00F36ADD" w:rsidRDefault="00F36ADD">
            <w:pPr>
              <w:jc w:val="center"/>
              <w:rPr>
                <w:rFonts w:ascii="Arial" w:hAnsi="Arial" w:cs="Arial"/>
              </w:rPr>
            </w:pPr>
          </w:p>
        </w:tc>
      </w:tr>
      <w:tr w:rsidR="00F36ADD" w14:paraId="794B92A3" w14:textId="77777777">
        <w:trPr>
          <w:trHeight w:val="504"/>
        </w:trPr>
        <w:tc>
          <w:tcPr>
            <w:tcW w:w="97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2EC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F36ADD" w14:paraId="2EB1E9FD" w14:textId="77777777">
        <w:trPr>
          <w:trHeight w:val="476"/>
        </w:trPr>
        <w:tc>
          <w:tcPr>
            <w:tcW w:w="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7671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Способ информирования</w:t>
            </w:r>
          </w:p>
        </w:tc>
        <w:tc>
          <w:tcPr>
            <w:tcW w:w="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B75F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AE0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Частота обновления информации</w:t>
            </w:r>
          </w:p>
        </w:tc>
      </w:tr>
      <w:tr w:rsidR="00F36ADD" w14:paraId="7A9F4519" w14:textId="77777777">
        <w:trPr>
          <w:trHeight w:val="247"/>
        </w:trPr>
        <w:tc>
          <w:tcPr>
            <w:tcW w:w="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4A66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33C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05F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</w:tr>
      <w:tr w:rsidR="00F36ADD" w14:paraId="51DE2018" w14:textId="77777777">
        <w:trPr>
          <w:trHeight w:val="370"/>
        </w:trPr>
        <w:tc>
          <w:tcPr>
            <w:tcW w:w="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C4E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65E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FBAE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</w:tbl>
    <w:p w14:paraId="51822969" w14:textId="77777777" w:rsidR="00F36AD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008"/>
        <w:gridCol w:w="480"/>
        <w:gridCol w:w="526"/>
        <w:gridCol w:w="1030"/>
        <w:gridCol w:w="976"/>
        <w:gridCol w:w="685"/>
        <w:gridCol w:w="319"/>
        <w:gridCol w:w="910"/>
        <w:gridCol w:w="751"/>
        <w:gridCol w:w="504"/>
        <w:gridCol w:w="480"/>
        <w:gridCol w:w="657"/>
        <w:gridCol w:w="753"/>
        <w:gridCol w:w="773"/>
        <w:gridCol w:w="336"/>
        <w:gridCol w:w="458"/>
        <w:gridCol w:w="689"/>
        <w:gridCol w:w="155"/>
        <w:gridCol w:w="765"/>
        <w:gridCol w:w="753"/>
        <w:gridCol w:w="803"/>
        <w:gridCol w:w="835"/>
      </w:tblGrid>
      <w:tr w:rsidR="00F36ADD" w14:paraId="623DDACD" w14:textId="77777777" w:rsidTr="00005F93">
        <w:trPr>
          <w:trHeight w:val="195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822E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67FD95FC" w14:textId="77777777" w:rsidTr="00005F93">
        <w:trPr>
          <w:trHeight w:val="366"/>
        </w:trPr>
        <w:tc>
          <w:tcPr>
            <w:tcW w:w="15618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DE3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ЧАСТЬ 3. Прочие сведения о государственном задании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10</w:t>
            </w:r>
          </w:p>
        </w:tc>
      </w:tr>
      <w:tr w:rsidR="00F36ADD" w14:paraId="0C9EF753" w14:textId="77777777" w:rsidTr="00005F93">
        <w:trPr>
          <w:trHeight w:val="147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FDDDC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3BE5E0B2" w14:textId="77777777" w:rsidTr="00005F93">
        <w:trPr>
          <w:trHeight w:val="410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D9A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</w:tr>
      <w:tr w:rsidR="00F36ADD" w14:paraId="34AFAF5D" w14:textId="77777777" w:rsidTr="00005F93">
        <w:trPr>
          <w:trHeight w:val="233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E97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Исключение государственной работы из перечня государственных работ</w:t>
            </w:r>
          </w:p>
        </w:tc>
      </w:tr>
      <w:tr w:rsidR="00F36ADD" w14:paraId="0F18CBFA" w14:textId="77777777" w:rsidTr="00005F93">
        <w:trPr>
          <w:trHeight w:val="233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50EF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Отсутствие лицензии</w:t>
            </w:r>
          </w:p>
        </w:tc>
      </w:tr>
      <w:tr w:rsidR="00F36ADD" w14:paraId="0A6E2B19" w14:textId="77777777" w:rsidTr="00005F93">
        <w:trPr>
          <w:trHeight w:val="233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DF8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Реорганизация, ликвидация учреждения</w:t>
            </w:r>
          </w:p>
        </w:tc>
      </w:tr>
      <w:tr w:rsidR="00F36ADD" w14:paraId="7C016FB9" w14:textId="77777777" w:rsidTr="00005F93">
        <w:trPr>
          <w:trHeight w:val="390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0FC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 w:rsidR="00F36ADD" w14:paraId="3EF2C69A" w14:textId="77777777" w:rsidTr="00005F93">
        <w:trPr>
          <w:trHeight w:val="277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FBC6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2F4B5E87" w14:textId="77777777" w:rsidTr="00005F93">
        <w:trPr>
          <w:trHeight w:val="392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DC76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Порядок контроля за выполнением государственного задания</w:t>
            </w:r>
          </w:p>
        </w:tc>
      </w:tr>
      <w:tr w:rsidR="00F36ADD" w14:paraId="368C8D84" w14:textId="77777777">
        <w:trPr>
          <w:trHeight w:val="49"/>
        </w:trPr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3BB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775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A76B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60A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BE8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967D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E64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9D84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BBB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A23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008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F776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6CB1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A1D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58EC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28D5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432E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0059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187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8287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25FA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A360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9A55" w14:textId="77777777" w:rsidR="00F36ADD" w:rsidRDefault="00F36ADD">
            <w:pPr>
              <w:rPr>
                <w:rFonts w:ascii="Arial" w:hAnsi="Arial" w:cs="Arial"/>
              </w:rPr>
            </w:pPr>
          </w:p>
        </w:tc>
      </w:tr>
      <w:tr w:rsidR="00F36ADD" w14:paraId="0F47CC89" w14:textId="77777777" w:rsidTr="00005F93">
        <w:trPr>
          <w:trHeight w:val="675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C43D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Формы контроля</w:t>
            </w:r>
          </w:p>
        </w:tc>
        <w:tc>
          <w:tcPr>
            <w:tcW w:w="52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3659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63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B42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Областные органы исполнительной власти, осуществляющие контроль за выполнением государственного задания</w:t>
            </w:r>
          </w:p>
        </w:tc>
      </w:tr>
      <w:tr w:rsidR="00F36ADD" w14:paraId="36F97334" w14:textId="77777777" w:rsidTr="00005F93">
        <w:trPr>
          <w:trHeight w:val="251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615C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EC1A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6794" w14:textId="77777777" w:rsidR="00F36ADD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</w:tr>
      <w:tr w:rsidR="00F36ADD" w14:paraId="3CFDF731" w14:textId="77777777" w:rsidTr="00005F93">
        <w:trPr>
          <w:trHeight w:val="390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74F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Отчет об исполнении государственного задания</w:t>
            </w:r>
          </w:p>
        </w:tc>
        <w:tc>
          <w:tcPr>
            <w:tcW w:w="52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46B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раза в год на основании отчетности о выполнении государственного задания</w:t>
            </w:r>
          </w:p>
        </w:tc>
        <w:tc>
          <w:tcPr>
            <w:tcW w:w="63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1241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Комитет по образованию Псковской области</w:t>
            </w:r>
          </w:p>
        </w:tc>
      </w:tr>
      <w:tr w:rsidR="00F36ADD" w14:paraId="596BAE28" w14:textId="77777777" w:rsidTr="00005F93">
        <w:trPr>
          <w:trHeight w:val="390"/>
        </w:trPr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F9C0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соответствии с планом-графиком проверок</w:t>
            </w:r>
          </w:p>
        </w:tc>
        <w:tc>
          <w:tcPr>
            <w:tcW w:w="52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2A9F" w14:textId="77777777" w:rsidR="00F36ADD" w:rsidRDefault="00F36ADD">
            <w:pPr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D094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Прокуратура Псковской области</w:t>
            </w:r>
          </w:p>
        </w:tc>
      </w:tr>
      <w:tr w:rsidR="00F36ADD" w14:paraId="46AB85AA" w14:textId="77777777" w:rsidTr="00005F93">
        <w:trPr>
          <w:trHeight w:val="374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200E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 Требования к отчетности о выполнении государственного задания</w:t>
            </w:r>
          </w:p>
        </w:tc>
      </w:tr>
      <w:tr w:rsidR="00F36ADD" w14:paraId="7F27AB4E" w14:textId="77777777" w:rsidTr="00005F93">
        <w:trPr>
          <w:trHeight w:val="358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96A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F36ADD" w14:paraId="516FB4F3" w14:textId="77777777" w:rsidTr="00005F93">
        <w:trPr>
          <w:trHeight w:val="390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CE57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 в полугодие</w:t>
            </w:r>
          </w:p>
        </w:tc>
      </w:tr>
      <w:tr w:rsidR="00F36ADD" w14:paraId="00037FF2" w14:textId="77777777" w:rsidTr="00005F93">
        <w:trPr>
          <w:trHeight w:val="390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A3D8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4.2. Сроки представления отчетов о выполнении государственного задания</w:t>
            </w:r>
          </w:p>
        </w:tc>
      </w:tr>
      <w:tr w:rsidR="00F36ADD" w14:paraId="19B518A2" w14:textId="77777777" w:rsidTr="00005F93">
        <w:trPr>
          <w:trHeight w:val="390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1EAA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 июля - за 1 полугодие; 25 января - за отчетный год</w:t>
            </w:r>
          </w:p>
        </w:tc>
      </w:tr>
      <w:tr w:rsidR="00F36ADD" w14:paraId="3FD81340" w14:textId="77777777" w:rsidTr="00005F93">
        <w:trPr>
          <w:trHeight w:val="390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BAFB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4.2.1. Сроки предоставления предварительного отчета о выполнении государственного задания</w:t>
            </w:r>
          </w:p>
        </w:tc>
      </w:tr>
      <w:tr w:rsidR="00F36ADD" w14:paraId="1B2116BA" w14:textId="77777777" w:rsidTr="00005F93">
        <w:trPr>
          <w:trHeight w:val="404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5B2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 октября текущего года</w:t>
            </w:r>
          </w:p>
        </w:tc>
      </w:tr>
      <w:tr w:rsidR="00F36ADD" w14:paraId="2631C45D" w14:textId="77777777" w:rsidTr="00005F93">
        <w:trPr>
          <w:trHeight w:val="390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A77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4.3. Иные требования к отчетности о выполнении государственного задания</w:t>
            </w:r>
          </w:p>
        </w:tc>
      </w:tr>
      <w:tr w:rsidR="00F36ADD" w14:paraId="519C3224" w14:textId="77777777" w:rsidTr="00005F93">
        <w:trPr>
          <w:trHeight w:val="390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318D3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 Иные показатели, связанные с выполнением государственного задания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11</w:t>
            </w:r>
          </w:p>
        </w:tc>
      </w:tr>
      <w:tr w:rsidR="00F36ADD" w14:paraId="5752BF66" w14:textId="77777777" w:rsidTr="00005F93">
        <w:trPr>
          <w:trHeight w:val="372"/>
        </w:trPr>
        <w:tc>
          <w:tcPr>
            <w:tcW w:w="15618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6099" w14:textId="77777777" w:rsidR="00F36ADD" w:rsidRDefault="0000000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Отчетность об исполнении качественных показателей</w:t>
            </w:r>
          </w:p>
        </w:tc>
      </w:tr>
    </w:tbl>
    <w:p w14:paraId="42BC0C1A" w14:textId="77777777" w:rsidR="00F36ADD" w:rsidRDefault="00F36ADD">
      <w:pPr>
        <w:rPr>
          <w:rFonts w:ascii="Arial" w:hAnsi="Arial" w:cs="Arial"/>
        </w:rPr>
      </w:pPr>
    </w:p>
    <w:sectPr w:rsidR="00F36ADD">
      <w:footerReference w:type="default" r:id="rId6"/>
      <w:pgSz w:w="16901" w:h="11950" w:orient="landscape"/>
      <w:pgMar w:top="567" w:right="567" w:bottom="567" w:left="567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41EF" w14:textId="77777777" w:rsidR="00D46DCA" w:rsidRDefault="00D46DCA">
      <w:r>
        <w:separator/>
      </w:r>
    </w:p>
  </w:endnote>
  <w:endnote w:type="continuationSeparator" w:id="0">
    <w:p w14:paraId="495BF009" w14:textId="77777777" w:rsidR="00D46DCA" w:rsidRDefault="00D4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0336" w14:textId="77777777" w:rsidR="00F36ADD" w:rsidRDefault="00000000">
    <w:pPr>
      <w:framePr w:w="4535" w:h="239" w:wrap="auto" w:hAnchor="text" w:x="200"/>
      <w:rPr>
        <w:rFonts w:ascii="Arial" w:hAnsi="Arial" w:cs="Arial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>
      <w:rPr>
        <w:rFonts w:ascii="Times New Roman" w:hAnsi="Times New Roman"/>
        <w:color w:val="000000"/>
        <w:sz w:val="20"/>
        <w:szCs w:val="20"/>
      </w:rPr>
      <w:t>#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>
      <w:rPr>
        <w:rFonts w:ascii="Times New Roman" w:hAnsi="Times New Roman"/>
        <w:color w:val="000000"/>
        <w:sz w:val="20"/>
        <w:szCs w:val="20"/>
      </w:rPr>
      <w:t>#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DA00" w14:textId="77777777" w:rsidR="00D46DCA" w:rsidRDefault="00D46DCA">
      <w:r>
        <w:separator/>
      </w:r>
    </w:p>
  </w:footnote>
  <w:footnote w:type="continuationSeparator" w:id="0">
    <w:p w14:paraId="59A4A53A" w14:textId="77777777" w:rsidR="00D46DCA" w:rsidRDefault="00D4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TrackMove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footnoteLayoutLikeWW8/>
    <w:shapeLayoutLikeWW8/>
    <w:alignTablesRowByRow/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ADD"/>
    <w:rsid w:val="00005F93"/>
    <w:rsid w:val="00433308"/>
    <w:rsid w:val="00D46DCA"/>
    <w:rsid w:val="00F36ADD"/>
    <w:rsid w:val="00F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5890"/>
  <w15:docId w15:val="{2C05D9EA-C248-42F3-8C46-0D0BAF6B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grunichev 20.11.2017 15:32:43; РР·РјРµРЅРµРЅ: mardareva 17.12.2021 11:44:38</dc:subject>
  <dc:creator>Keysystems.DWH2.ReportDesigner</dc:creator>
  <cp:lastModifiedBy>user</cp:lastModifiedBy>
  <cp:revision>3</cp:revision>
  <dcterms:created xsi:type="dcterms:W3CDTF">2022-12-14T07:43:00Z</dcterms:created>
  <dcterms:modified xsi:type="dcterms:W3CDTF">2022-12-16T13:51:00Z</dcterms:modified>
</cp:coreProperties>
</file>